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0F4D9" w14:textId="700B1458" w:rsidR="00A50D6B" w:rsidRDefault="00A50D6B" w:rsidP="00A50D6B">
      <w:pPr>
        <w:pStyle w:val="Heading3"/>
      </w:pPr>
      <w:r>
        <w:t xml:space="preserve">MERLOT Model </w:t>
      </w:r>
    </w:p>
    <w:p w14:paraId="1BD9A586" w14:textId="6D66A510" w:rsidR="000D2FC0" w:rsidRPr="0060766A" w:rsidRDefault="00A50D6B" w:rsidP="00A50D6B">
      <w:pPr>
        <w:rPr>
          <w:i/>
        </w:rPr>
      </w:pPr>
      <w:r>
        <w:rPr>
          <w:i/>
        </w:rPr>
        <w:t>A task sheet for students to work through several times and hopefully then internalise.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710"/>
        <w:gridCol w:w="6809"/>
      </w:tblGrid>
      <w:tr w:rsidR="00A0644F" w:rsidRPr="005D386B" w14:paraId="6FCE40E0" w14:textId="77777777" w:rsidTr="00A50D6B">
        <w:tc>
          <w:tcPr>
            <w:tcW w:w="421" w:type="dxa"/>
            <w:shd w:val="clear" w:color="auto" w:fill="F2F2F2" w:themeFill="background1" w:themeFillShade="F2"/>
          </w:tcPr>
          <w:p w14:paraId="07AFCD04" w14:textId="77777777" w:rsidR="00A0644F" w:rsidRPr="0060766A" w:rsidRDefault="00A0644F" w:rsidP="00D562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7E58C2EE" w14:textId="5E8010E4" w:rsidR="00A0644F" w:rsidRPr="0060766A" w:rsidRDefault="00A0644F" w:rsidP="00D56239">
            <w:pPr>
              <w:jc w:val="center"/>
              <w:rPr>
                <w:b/>
                <w:bCs/>
                <w:sz w:val="24"/>
                <w:szCs w:val="24"/>
              </w:rPr>
            </w:pPr>
            <w:r w:rsidRPr="0060766A">
              <w:rPr>
                <w:b/>
                <w:bCs/>
                <w:sz w:val="24"/>
                <w:szCs w:val="24"/>
              </w:rPr>
              <w:t>Stage</w:t>
            </w:r>
          </w:p>
        </w:tc>
        <w:tc>
          <w:tcPr>
            <w:tcW w:w="6809" w:type="dxa"/>
            <w:shd w:val="clear" w:color="auto" w:fill="F2F2F2" w:themeFill="background1" w:themeFillShade="F2"/>
          </w:tcPr>
          <w:p w14:paraId="2B3A1F44" w14:textId="7003EC3E" w:rsidR="00A0644F" w:rsidRPr="0060766A" w:rsidRDefault="00A0644F" w:rsidP="00A0644F">
            <w:pPr>
              <w:jc w:val="center"/>
              <w:rPr>
                <w:b/>
                <w:bCs/>
                <w:sz w:val="24"/>
                <w:szCs w:val="24"/>
              </w:rPr>
            </w:pPr>
            <w:r w:rsidRPr="0060766A">
              <w:rPr>
                <w:b/>
                <w:bCs/>
                <w:sz w:val="24"/>
                <w:szCs w:val="24"/>
              </w:rPr>
              <w:t>What?</w:t>
            </w:r>
          </w:p>
        </w:tc>
      </w:tr>
      <w:tr w:rsidR="00A0644F" w14:paraId="178FF7C8" w14:textId="77777777" w:rsidTr="00A0644F">
        <w:tc>
          <w:tcPr>
            <w:tcW w:w="421" w:type="dxa"/>
          </w:tcPr>
          <w:p w14:paraId="569BD506" w14:textId="2D4CDDF0" w:rsidR="00A0644F" w:rsidRPr="0060766A" w:rsidRDefault="00A0644F" w:rsidP="00A0644F">
            <w:pPr>
              <w:rPr>
                <w:sz w:val="24"/>
                <w:szCs w:val="24"/>
              </w:rPr>
            </w:pPr>
            <w:r w:rsidRPr="0060766A"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33482691" w14:textId="4BAFEF0E" w:rsidR="00A0644F" w:rsidRPr="0060766A" w:rsidRDefault="00A0644F" w:rsidP="00A0644F">
            <w:pPr>
              <w:rPr>
                <w:sz w:val="24"/>
                <w:szCs w:val="24"/>
              </w:rPr>
            </w:pPr>
            <w:r w:rsidRPr="0060766A">
              <w:rPr>
                <w:sz w:val="24"/>
                <w:szCs w:val="24"/>
              </w:rPr>
              <w:t>Quality of Content</w:t>
            </w:r>
          </w:p>
        </w:tc>
        <w:tc>
          <w:tcPr>
            <w:tcW w:w="6809" w:type="dxa"/>
          </w:tcPr>
          <w:p w14:paraId="67D035CB" w14:textId="77777777" w:rsidR="00A0644F" w:rsidRPr="0060766A" w:rsidRDefault="00A0644F" w:rsidP="00A064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0766A">
              <w:rPr>
                <w:sz w:val="24"/>
                <w:szCs w:val="24"/>
              </w:rPr>
              <w:t>There are two general elements to quality of content:</w:t>
            </w:r>
          </w:p>
          <w:p w14:paraId="1E48E53D" w14:textId="77777777" w:rsidR="00A0644F" w:rsidRPr="0060766A" w:rsidRDefault="00A0644F" w:rsidP="00A0644F">
            <w:pPr>
              <w:numPr>
                <w:ilvl w:val="1"/>
                <w:numId w:val="7"/>
              </w:numPr>
              <w:rPr>
                <w:sz w:val="24"/>
                <w:szCs w:val="24"/>
              </w:rPr>
            </w:pPr>
            <w:r w:rsidRPr="0060766A">
              <w:rPr>
                <w:sz w:val="24"/>
                <w:szCs w:val="24"/>
              </w:rPr>
              <w:t xml:space="preserve">Does the software present valid (correct) concepts, models, and skills? </w:t>
            </w:r>
          </w:p>
          <w:p w14:paraId="248A3889" w14:textId="77777777" w:rsidR="00A0644F" w:rsidRPr="0060766A" w:rsidRDefault="00A0644F" w:rsidP="00A0644F">
            <w:pPr>
              <w:numPr>
                <w:ilvl w:val="1"/>
                <w:numId w:val="7"/>
              </w:numPr>
              <w:rPr>
                <w:sz w:val="24"/>
                <w:szCs w:val="24"/>
              </w:rPr>
            </w:pPr>
            <w:r w:rsidRPr="0060766A">
              <w:rPr>
                <w:sz w:val="24"/>
                <w:szCs w:val="24"/>
              </w:rPr>
              <w:t>Does the software present educationally significant concepts, models, and skills for the discipline?</w:t>
            </w:r>
          </w:p>
          <w:p w14:paraId="3B086D39" w14:textId="77777777" w:rsidR="00A0644F" w:rsidRPr="0060766A" w:rsidRDefault="00A0644F" w:rsidP="00A0644F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0766A">
              <w:rPr>
                <w:sz w:val="24"/>
                <w:szCs w:val="24"/>
              </w:rPr>
              <w:t>To evaluate the educational significance of the content, reviews use the following guidelines:</w:t>
            </w:r>
          </w:p>
          <w:p w14:paraId="30B94CED" w14:textId="77777777" w:rsidR="00A0644F" w:rsidRPr="0060766A" w:rsidRDefault="00A0644F" w:rsidP="00A0644F">
            <w:pPr>
              <w:numPr>
                <w:ilvl w:val="1"/>
                <w:numId w:val="7"/>
              </w:numPr>
              <w:rPr>
                <w:sz w:val="24"/>
                <w:szCs w:val="24"/>
              </w:rPr>
            </w:pPr>
            <w:r w:rsidRPr="0060766A">
              <w:rPr>
                <w:sz w:val="24"/>
                <w:szCs w:val="24"/>
              </w:rPr>
              <w:t xml:space="preserve">Content is core curriculum within the discipline. </w:t>
            </w:r>
          </w:p>
          <w:p w14:paraId="4FC8F60A" w14:textId="77777777" w:rsidR="00A0644F" w:rsidRPr="0060766A" w:rsidRDefault="00A0644F" w:rsidP="00A0644F">
            <w:pPr>
              <w:numPr>
                <w:ilvl w:val="1"/>
                <w:numId w:val="7"/>
              </w:numPr>
              <w:rPr>
                <w:sz w:val="24"/>
                <w:szCs w:val="24"/>
              </w:rPr>
            </w:pPr>
            <w:r w:rsidRPr="0060766A">
              <w:rPr>
                <w:sz w:val="24"/>
                <w:szCs w:val="24"/>
              </w:rPr>
              <w:t xml:space="preserve">Core curriculum topics are typically covered to some degree in the introductory classes within the discipline and/or "Everyone teaches it" and/or it is identified as a core area by the discipline's professional organizations </w:t>
            </w:r>
          </w:p>
          <w:p w14:paraId="6B93C495" w14:textId="77777777" w:rsidR="00A0644F" w:rsidRPr="0060766A" w:rsidRDefault="00A0644F" w:rsidP="00A0644F">
            <w:pPr>
              <w:numPr>
                <w:ilvl w:val="1"/>
                <w:numId w:val="7"/>
              </w:numPr>
              <w:rPr>
                <w:sz w:val="24"/>
                <w:szCs w:val="24"/>
              </w:rPr>
            </w:pPr>
            <w:r w:rsidRPr="0060766A">
              <w:rPr>
                <w:sz w:val="24"/>
                <w:szCs w:val="24"/>
              </w:rPr>
              <w:t xml:space="preserve">Content is difficult to teach and learn. </w:t>
            </w:r>
          </w:p>
          <w:p w14:paraId="75ECC6B5" w14:textId="1EE97800" w:rsidR="00A0644F" w:rsidRPr="0060766A" w:rsidRDefault="00A0644F" w:rsidP="00A0644F">
            <w:pPr>
              <w:numPr>
                <w:ilvl w:val="1"/>
                <w:numId w:val="7"/>
              </w:numPr>
              <w:rPr>
                <w:sz w:val="24"/>
                <w:szCs w:val="24"/>
              </w:rPr>
            </w:pPr>
            <w:r w:rsidRPr="0060766A">
              <w:rPr>
                <w:sz w:val="24"/>
                <w:szCs w:val="24"/>
              </w:rPr>
              <w:t>Content is a pre-requisite for understanding more advanced material in the discipline</w:t>
            </w:r>
          </w:p>
        </w:tc>
      </w:tr>
      <w:tr w:rsidR="00A0644F" w14:paraId="79E247E1" w14:textId="77777777" w:rsidTr="00A0644F">
        <w:tc>
          <w:tcPr>
            <w:tcW w:w="421" w:type="dxa"/>
          </w:tcPr>
          <w:p w14:paraId="09216809" w14:textId="6C21C96E" w:rsidR="00A0644F" w:rsidRPr="0060766A" w:rsidRDefault="00A0644F" w:rsidP="00D56239">
            <w:pPr>
              <w:rPr>
                <w:sz w:val="24"/>
                <w:szCs w:val="24"/>
              </w:rPr>
            </w:pPr>
            <w:r w:rsidRPr="0060766A">
              <w:rPr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61A0D378" w14:textId="14E0BF4E" w:rsidR="00A0644F" w:rsidRPr="0060766A" w:rsidRDefault="00A0644F" w:rsidP="00D56239">
            <w:pPr>
              <w:rPr>
                <w:sz w:val="24"/>
                <w:szCs w:val="24"/>
              </w:rPr>
            </w:pPr>
            <w:r w:rsidRPr="0060766A">
              <w:rPr>
                <w:sz w:val="24"/>
                <w:szCs w:val="24"/>
              </w:rPr>
              <w:t>Potential Effectiveness as a Teaching-Learning Tool</w:t>
            </w:r>
          </w:p>
        </w:tc>
        <w:tc>
          <w:tcPr>
            <w:tcW w:w="6809" w:type="dxa"/>
          </w:tcPr>
          <w:p w14:paraId="74C0631A" w14:textId="77777777" w:rsidR="00A0644F" w:rsidRPr="0060766A" w:rsidRDefault="00A0644F" w:rsidP="00A0644F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60766A">
              <w:rPr>
                <w:sz w:val="24"/>
                <w:szCs w:val="24"/>
              </w:rPr>
              <w:t>Evaluating POTENTIAL effectiveness is asking the Peer Reviewer to judge, based on his expertise as a teacher, whether the learning material is likely to improve teaching and learning given the ways the faculty and students could use the tool.</w:t>
            </w:r>
          </w:p>
          <w:p w14:paraId="72AE741D" w14:textId="77777777" w:rsidR="00A0644F" w:rsidRPr="0060766A" w:rsidRDefault="00A0644F" w:rsidP="00A0644F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60766A">
              <w:rPr>
                <w:sz w:val="24"/>
                <w:szCs w:val="24"/>
              </w:rPr>
              <w:t xml:space="preserve">What stage(s) in the learning process/cycle could the materials be used? </w:t>
            </w:r>
          </w:p>
          <w:p w14:paraId="29A95EB1" w14:textId="77777777" w:rsidR="00A0644F" w:rsidRPr="0060766A" w:rsidRDefault="00A0644F" w:rsidP="00A0644F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0766A">
              <w:rPr>
                <w:sz w:val="24"/>
                <w:szCs w:val="24"/>
              </w:rPr>
              <w:t xml:space="preserve">Explanation or description of the topic/stating the problem </w:t>
            </w:r>
          </w:p>
          <w:p w14:paraId="61A28457" w14:textId="77777777" w:rsidR="00A0644F" w:rsidRPr="0060766A" w:rsidRDefault="00A0644F" w:rsidP="00A0644F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0766A">
              <w:rPr>
                <w:sz w:val="24"/>
                <w:szCs w:val="24"/>
              </w:rPr>
              <w:t xml:space="preserve">Demonstration of the curriculum/exploration of the problem </w:t>
            </w:r>
          </w:p>
          <w:p w14:paraId="32BBE7DB" w14:textId="77777777" w:rsidR="00A0644F" w:rsidRPr="0060766A" w:rsidRDefault="00A0644F" w:rsidP="00A0644F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0766A">
              <w:rPr>
                <w:sz w:val="24"/>
                <w:szCs w:val="24"/>
              </w:rPr>
              <w:t xml:space="preserve">Practice using the curriculum/analysis of the outcomes from solving the problem </w:t>
            </w:r>
          </w:p>
          <w:p w14:paraId="7F588EAE" w14:textId="77777777" w:rsidR="00A0644F" w:rsidRPr="0060766A" w:rsidRDefault="00A0644F" w:rsidP="00A0644F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0766A">
              <w:rPr>
                <w:sz w:val="24"/>
                <w:szCs w:val="24"/>
              </w:rPr>
              <w:t>Applying the curriculum to "new" problems/application of the outcomes to other problems</w:t>
            </w:r>
          </w:p>
          <w:p w14:paraId="72206D84" w14:textId="082DF7DE" w:rsidR="00A0644F" w:rsidRPr="0060766A" w:rsidRDefault="00A0644F" w:rsidP="00A0644F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60766A">
              <w:rPr>
                <w:sz w:val="24"/>
                <w:szCs w:val="24"/>
              </w:rPr>
              <w:t xml:space="preserve">What is(are) the learning objective(s)? What should students be able to do after successfully learning with the materials? </w:t>
            </w:r>
          </w:p>
          <w:p w14:paraId="746AE8BF" w14:textId="77777777" w:rsidR="00A0644F" w:rsidRPr="0060766A" w:rsidRDefault="00A0644F" w:rsidP="003E382C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60766A">
              <w:rPr>
                <w:sz w:val="24"/>
                <w:szCs w:val="24"/>
              </w:rPr>
              <w:t>What are the characteristics of the target learner(s</w:t>
            </w:r>
            <w:proofErr w:type="gramStart"/>
            <w:r w:rsidRPr="0060766A">
              <w:rPr>
                <w:sz w:val="24"/>
                <w:szCs w:val="24"/>
              </w:rPr>
              <w:t>)</w:t>
            </w:r>
            <w:proofErr w:type="gramEnd"/>
          </w:p>
          <w:p w14:paraId="02668B32" w14:textId="77777777" w:rsidR="00A0644F" w:rsidRPr="0060766A" w:rsidRDefault="00A0644F" w:rsidP="003E382C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60766A">
              <w:rPr>
                <w:sz w:val="24"/>
                <w:szCs w:val="24"/>
              </w:rPr>
              <w:t>There are other general elements to effectiveness as a teaching-learning tool that MERLOT asks reviewers to consider:</w:t>
            </w:r>
          </w:p>
          <w:p w14:paraId="32F6AB05" w14:textId="77777777" w:rsidR="00A0644F" w:rsidRPr="0060766A" w:rsidRDefault="00A0644F" w:rsidP="003E382C">
            <w:pPr>
              <w:pStyle w:val="ListParagraph"/>
              <w:numPr>
                <w:ilvl w:val="1"/>
                <w:numId w:val="14"/>
              </w:numPr>
              <w:rPr>
                <w:sz w:val="24"/>
                <w:szCs w:val="24"/>
              </w:rPr>
            </w:pPr>
            <w:r w:rsidRPr="0060766A">
              <w:rPr>
                <w:sz w:val="24"/>
                <w:szCs w:val="24"/>
              </w:rPr>
              <w:t xml:space="preserve">Does the interactive/media-rich presentation of material improve faculty and students' abilities to teach and learn the materials? </w:t>
            </w:r>
          </w:p>
          <w:p w14:paraId="3C0BBEF4" w14:textId="77777777" w:rsidR="00A0644F" w:rsidRPr="0060766A" w:rsidRDefault="00A0644F" w:rsidP="003E382C">
            <w:pPr>
              <w:pStyle w:val="ListParagraph"/>
              <w:numPr>
                <w:ilvl w:val="1"/>
                <w:numId w:val="14"/>
              </w:numPr>
              <w:rPr>
                <w:sz w:val="24"/>
                <w:szCs w:val="24"/>
              </w:rPr>
            </w:pPr>
            <w:r w:rsidRPr="0060766A">
              <w:rPr>
                <w:sz w:val="24"/>
                <w:szCs w:val="24"/>
              </w:rPr>
              <w:t xml:space="preserve">Can the use of the software be readily integrated into current curriculum and pedagogy within the discipline? </w:t>
            </w:r>
          </w:p>
          <w:p w14:paraId="29A962D8" w14:textId="77777777" w:rsidR="00A0644F" w:rsidRPr="0060766A" w:rsidRDefault="00A0644F" w:rsidP="003E382C">
            <w:pPr>
              <w:pStyle w:val="ListParagraph"/>
              <w:numPr>
                <w:ilvl w:val="1"/>
                <w:numId w:val="14"/>
              </w:numPr>
              <w:rPr>
                <w:sz w:val="24"/>
                <w:szCs w:val="24"/>
              </w:rPr>
            </w:pPr>
            <w:r w:rsidRPr="0060766A">
              <w:rPr>
                <w:sz w:val="24"/>
                <w:szCs w:val="24"/>
              </w:rPr>
              <w:t xml:space="preserve">Can the software be used in a variety of ways to achieve teaching and learning goals? </w:t>
            </w:r>
          </w:p>
          <w:p w14:paraId="6241C7E4" w14:textId="77777777" w:rsidR="00A0644F" w:rsidRPr="0060766A" w:rsidRDefault="00A0644F" w:rsidP="003E382C">
            <w:pPr>
              <w:pStyle w:val="ListParagraph"/>
              <w:numPr>
                <w:ilvl w:val="1"/>
                <w:numId w:val="14"/>
              </w:numPr>
              <w:rPr>
                <w:sz w:val="24"/>
                <w:szCs w:val="24"/>
              </w:rPr>
            </w:pPr>
            <w:r w:rsidRPr="0060766A">
              <w:rPr>
                <w:sz w:val="24"/>
                <w:szCs w:val="24"/>
              </w:rPr>
              <w:t xml:space="preserve">Are the teaching-learning goals easy to identify? </w:t>
            </w:r>
          </w:p>
          <w:p w14:paraId="5D0091B2" w14:textId="109E645A" w:rsidR="00A0644F" w:rsidRPr="0060766A" w:rsidRDefault="00A0644F" w:rsidP="003E382C">
            <w:pPr>
              <w:pStyle w:val="ListParagraph"/>
              <w:numPr>
                <w:ilvl w:val="1"/>
                <w:numId w:val="14"/>
              </w:numPr>
              <w:rPr>
                <w:sz w:val="24"/>
                <w:szCs w:val="24"/>
              </w:rPr>
            </w:pPr>
            <w:r w:rsidRPr="0060766A">
              <w:rPr>
                <w:sz w:val="24"/>
                <w:szCs w:val="24"/>
              </w:rPr>
              <w:t>Can good learning assignments for using the software application be written easily?</w:t>
            </w:r>
          </w:p>
        </w:tc>
      </w:tr>
      <w:tr w:rsidR="00A0644F" w14:paraId="75CC806D" w14:textId="77777777" w:rsidTr="00A0644F">
        <w:tc>
          <w:tcPr>
            <w:tcW w:w="421" w:type="dxa"/>
          </w:tcPr>
          <w:p w14:paraId="78EC8A5B" w14:textId="23C0FE25" w:rsidR="00A0644F" w:rsidRPr="0060766A" w:rsidRDefault="00A0644F" w:rsidP="00D56239">
            <w:pPr>
              <w:rPr>
                <w:sz w:val="24"/>
                <w:szCs w:val="24"/>
              </w:rPr>
            </w:pPr>
            <w:r w:rsidRPr="0060766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710" w:type="dxa"/>
          </w:tcPr>
          <w:p w14:paraId="2584BC92" w14:textId="292DB8B2" w:rsidR="00A0644F" w:rsidRPr="0060766A" w:rsidRDefault="00A0644F" w:rsidP="00D56239">
            <w:pPr>
              <w:rPr>
                <w:sz w:val="24"/>
                <w:szCs w:val="24"/>
              </w:rPr>
            </w:pPr>
            <w:r w:rsidRPr="0060766A">
              <w:rPr>
                <w:sz w:val="24"/>
                <w:szCs w:val="24"/>
                <w:lang w:val="en-US"/>
              </w:rPr>
              <w:t>Ease of Use</w:t>
            </w:r>
          </w:p>
        </w:tc>
        <w:tc>
          <w:tcPr>
            <w:tcW w:w="6809" w:type="dxa"/>
          </w:tcPr>
          <w:p w14:paraId="1EB38006" w14:textId="77777777" w:rsidR="00A0644F" w:rsidRPr="0060766A" w:rsidRDefault="00A0644F" w:rsidP="00A0644F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60766A">
              <w:rPr>
                <w:sz w:val="24"/>
                <w:szCs w:val="24"/>
              </w:rPr>
              <w:t>The basic question underlying the ease of use standard is: how easy it is for teachers and students to use the software for the first time?</w:t>
            </w:r>
          </w:p>
          <w:p w14:paraId="4CF8CBC9" w14:textId="77777777" w:rsidR="00A0644F" w:rsidRPr="0060766A" w:rsidRDefault="00A0644F" w:rsidP="00A0644F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60766A">
              <w:rPr>
                <w:sz w:val="24"/>
                <w:szCs w:val="24"/>
              </w:rPr>
              <w:t>Elements that affect ease of use include:</w:t>
            </w:r>
          </w:p>
          <w:p w14:paraId="1FBB1609" w14:textId="77777777" w:rsidR="00A0644F" w:rsidRPr="0060766A" w:rsidRDefault="00A0644F" w:rsidP="00A0644F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60766A">
              <w:rPr>
                <w:sz w:val="24"/>
                <w:szCs w:val="24"/>
              </w:rPr>
              <w:t xml:space="preserve">Are the labels, buttons, menus, text, and general layout of the computer interface consistent and visually distinct? </w:t>
            </w:r>
          </w:p>
          <w:p w14:paraId="67492711" w14:textId="77777777" w:rsidR="00A0644F" w:rsidRPr="0060766A" w:rsidRDefault="00A0644F" w:rsidP="00A0644F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60766A">
              <w:rPr>
                <w:sz w:val="24"/>
                <w:szCs w:val="24"/>
              </w:rPr>
              <w:t xml:space="preserve">Does the user get trapped in the material? </w:t>
            </w:r>
          </w:p>
          <w:p w14:paraId="7C6CA22C" w14:textId="77777777" w:rsidR="00A0644F" w:rsidRPr="0060766A" w:rsidRDefault="00A0644F" w:rsidP="00A0644F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60766A">
              <w:rPr>
                <w:sz w:val="24"/>
                <w:szCs w:val="24"/>
              </w:rPr>
              <w:t xml:space="preserve">Can the user get lost easily in the material? </w:t>
            </w:r>
          </w:p>
          <w:p w14:paraId="6E965A82" w14:textId="77777777" w:rsidR="00A0644F" w:rsidRPr="0060766A" w:rsidRDefault="00A0644F" w:rsidP="00A0644F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60766A">
              <w:rPr>
                <w:sz w:val="24"/>
                <w:szCs w:val="24"/>
              </w:rPr>
              <w:t xml:space="preserve">Does the module provide feedback about the system status and the user's responses? </w:t>
            </w:r>
          </w:p>
          <w:p w14:paraId="191B160E" w14:textId="77777777" w:rsidR="00A0644F" w:rsidRPr="0060766A" w:rsidRDefault="00A0644F" w:rsidP="00A0644F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60766A">
              <w:rPr>
                <w:sz w:val="24"/>
                <w:szCs w:val="24"/>
              </w:rPr>
              <w:t xml:space="preserve">Does the module provide appropriate flexibility in its use? </w:t>
            </w:r>
          </w:p>
          <w:p w14:paraId="3F29CF0F" w14:textId="77777777" w:rsidR="00A0644F" w:rsidRPr="0060766A" w:rsidRDefault="00A0644F" w:rsidP="00A0644F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60766A">
              <w:rPr>
                <w:sz w:val="24"/>
                <w:szCs w:val="24"/>
              </w:rPr>
              <w:t xml:space="preserve">Does the learning material require a lot of documentation, technical support, and/or instruction for most students to successfully use the software? </w:t>
            </w:r>
          </w:p>
          <w:p w14:paraId="41F9403A" w14:textId="77777777" w:rsidR="00A0644F" w:rsidRPr="0060766A" w:rsidRDefault="00A0644F" w:rsidP="00A0644F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60766A">
              <w:rPr>
                <w:sz w:val="24"/>
                <w:szCs w:val="24"/>
              </w:rPr>
              <w:t xml:space="preserve">Does the material present information in ways that are familiar for students? </w:t>
            </w:r>
          </w:p>
          <w:p w14:paraId="54CDCA08" w14:textId="1221B961" w:rsidR="00A0644F" w:rsidRPr="0060766A" w:rsidRDefault="00A0644F" w:rsidP="00A0644F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60766A">
              <w:rPr>
                <w:sz w:val="24"/>
                <w:szCs w:val="24"/>
              </w:rPr>
              <w:t>Does the material present information in ways that would be attractive to students?</w:t>
            </w:r>
          </w:p>
        </w:tc>
      </w:tr>
    </w:tbl>
    <w:p w14:paraId="45A6ECFF" w14:textId="77777777" w:rsidR="005537D0" w:rsidRDefault="005537D0"/>
    <w:sectPr w:rsidR="005537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8715F"/>
    <w:multiLevelType w:val="hybridMultilevel"/>
    <w:tmpl w:val="A78877E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C08F4"/>
    <w:multiLevelType w:val="hybridMultilevel"/>
    <w:tmpl w:val="5330EA0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B72407"/>
    <w:multiLevelType w:val="hybridMultilevel"/>
    <w:tmpl w:val="96909944"/>
    <w:lvl w:ilvl="0" w:tplc="97F2C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790595"/>
    <w:multiLevelType w:val="hybridMultilevel"/>
    <w:tmpl w:val="AFBC7446"/>
    <w:lvl w:ilvl="0" w:tplc="3D08CEA8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ACD8CA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188716"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60FDC2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CA3024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F4DF96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4A97AA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32F3BC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8AB5BA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7A4FC6"/>
    <w:multiLevelType w:val="hybridMultilevel"/>
    <w:tmpl w:val="6020146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AE4E7D"/>
    <w:multiLevelType w:val="hybridMultilevel"/>
    <w:tmpl w:val="BC6AC37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FD5664"/>
    <w:multiLevelType w:val="hybridMultilevel"/>
    <w:tmpl w:val="B5BA3CD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C530F"/>
    <w:multiLevelType w:val="hybridMultilevel"/>
    <w:tmpl w:val="411C22B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7F018F"/>
    <w:multiLevelType w:val="hybridMultilevel"/>
    <w:tmpl w:val="DFD6A4A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0A07A2"/>
    <w:multiLevelType w:val="hybridMultilevel"/>
    <w:tmpl w:val="21CAC41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C629E8"/>
    <w:multiLevelType w:val="hybridMultilevel"/>
    <w:tmpl w:val="C78CFEA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703BF5"/>
    <w:multiLevelType w:val="hybridMultilevel"/>
    <w:tmpl w:val="DDE8A68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6460CB"/>
    <w:multiLevelType w:val="hybridMultilevel"/>
    <w:tmpl w:val="25B0246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16215B"/>
    <w:multiLevelType w:val="hybridMultilevel"/>
    <w:tmpl w:val="A876621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2"/>
  </w:num>
  <w:num w:numId="5">
    <w:abstractNumId w:val="13"/>
  </w:num>
  <w:num w:numId="6">
    <w:abstractNumId w:val="7"/>
  </w:num>
  <w:num w:numId="7">
    <w:abstractNumId w:val="9"/>
  </w:num>
  <w:num w:numId="8">
    <w:abstractNumId w:val="8"/>
  </w:num>
  <w:num w:numId="9">
    <w:abstractNumId w:val="6"/>
  </w:num>
  <w:num w:numId="10">
    <w:abstractNumId w:val="1"/>
  </w:num>
  <w:num w:numId="11">
    <w:abstractNumId w:val="0"/>
  </w:num>
  <w:num w:numId="12">
    <w:abstractNumId w:val="10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86B"/>
    <w:rsid w:val="000D2FC0"/>
    <w:rsid w:val="001030DB"/>
    <w:rsid w:val="00167D85"/>
    <w:rsid w:val="00275E83"/>
    <w:rsid w:val="002C1271"/>
    <w:rsid w:val="003E382C"/>
    <w:rsid w:val="005537D0"/>
    <w:rsid w:val="005A4548"/>
    <w:rsid w:val="005D386B"/>
    <w:rsid w:val="0060766A"/>
    <w:rsid w:val="0082772E"/>
    <w:rsid w:val="00920250"/>
    <w:rsid w:val="00A0644F"/>
    <w:rsid w:val="00A07B66"/>
    <w:rsid w:val="00A40504"/>
    <w:rsid w:val="00A50D6B"/>
    <w:rsid w:val="00A65569"/>
    <w:rsid w:val="00A665DC"/>
    <w:rsid w:val="00AE2DC4"/>
    <w:rsid w:val="00D447BE"/>
    <w:rsid w:val="00D9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2F7F1"/>
  <w15:chartTrackingRefBased/>
  <w15:docId w15:val="{224D5DB8-A209-4647-B4FB-E1CF1370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A50D6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3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55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5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47B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A50D6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084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503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170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838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084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09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085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083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3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940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4702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5597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Gordon</dc:creator>
  <cp:keywords/>
  <dc:description/>
  <cp:lastModifiedBy>Damian Gordon</cp:lastModifiedBy>
  <cp:revision>19</cp:revision>
  <dcterms:created xsi:type="dcterms:W3CDTF">2021-02-23T20:02:00Z</dcterms:created>
  <dcterms:modified xsi:type="dcterms:W3CDTF">2021-03-18T16:38:00Z</dcterms:modified>
</cp:coreProperties>
</file>